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85" w:rsidRDefault="003027DD" w:rsidP="00FD2685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3027DD" w:rsidRDefault="00FD2685" w:rsidP="00FD2685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3027DD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3027DD">
        <w:rPr>
          <w:sz w:val="28"/>
          <w:szCs w:val="28"/>
        </w:rPr>
        <w:t>НОАУ «</w:t>
      </w:r>
      <w:proofErr w:type="spellStart"/>
      <w:r w:rsidR="003027DD">
        <w:rPr>
          <w:sz w:val="28"/>
          <w:szCs w:val="28"/>
        </w:rPr>
        <w:t>Боровичский</w:t>
      </w:r>
      <w:proofErr w:type="spellEnd"/>
      <w:r w:rsidR="003027DD">
        <w:rPr>
          <w:sz w:val="28"/>
          <w:szCs w:val="28"/>
        </w:rPr>
        <w:t xml:space="preserve"> лесхоз»</w:t>
      </w:r>
    </w:p>
    <w:p w:rsidR="003027DD" w:rsidRDefault="003027DD" w:rsidP="00FD2685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82649">
        <w:rPr>
          <w:sz w:val="28"/>
          <w:szCs w:val="28"/>
        </w:rPr>
        <w:t xml:space="preserve">С.А. </w:t>
      </w:r>
      <w:proofErr w:type="spellStart"/>
      <w:r w:rsidR="00482649">
        <w:rPr>
          <w:sz w:val="28"/>
          <w:szCs w:val="28"/>
        </w:rPr>
        <w:t>Раев</w:t>
      </w:r>
      <w:proofErr w:type="spellEnd"/>
    </w:p>
    <w:p w:rsidR="003027DD" w:rsidRDefault="004155D6" w:rsidP="00FD2685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«1</w:t>
      </w:r>
      <w:r w:rsidR="00BA6FC9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48264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482649">
        <w:rPr>
          <w:sz w:val="28"/>
          <w:szCs w:val="28"/>
        </w:rPr>
        <w:t>2</w:t>
      </w:r>
      <w:r w:rsidR="00FD2685">
        <w:rPr>
          <w:sz w:val="28"/>
          <w:szCs w:val="28"/>
        </w:rPr>
        <w:t>5</w:t>
      </w:r>
      <w:r w:rsidR="003027DD">
        <w:rPr>
          <w:sz w:val="28"/>
          <w:szCs w:val="28"/>
        </w:rPr>
        <w:t xml:space="preserve"> года.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</w:p>
    <w:p w:rsidR="00922BA4" w:rsidRDefault="003027DD" w:rsidP="00FD2685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противодействию коррупции </w:t>
      </w:r>
      <w:r w:rsidR="004155D6">
        <w:rPr>
          <w:sz w:val="28"/>
          <w:szCs w:val="28"/>
        </w:rPr>
        <w:t>на 20</w:t>
      </w:r>
      <w:r w:rsidR="00482649">
        <w:rPr>
          <w:sz w:val="28"/>
          <w:szCs w:val="28"/>
        </w:rPr>
        <w:t>2</w:t>
      </w:r>
      <w:r w:rsidR="00FD2685">
        <w:rPr>
          <w:sz w:val="28"/>
          <w:szCs w:val="28"/>
        </w:rPr>
        <w:t>5</w:t>
      </w:r>
      <w:r w:rsidR="00922BA4">
        <w:rPr>
          <w:sz w:val="28"/>
          <w:szCs w:val="28"/>
        </w:rPr>
        <w:t>-20</w:t>
      </w:r>
      <w:r w:rsidR="004155D6">
        <w:rPr>
          <w:sz w:val="28"/>
          <w:szCs w:val="28"/>
        </w:rPr>
        <w:t>2</w:t>
      </w:r>
      <w:r w:rsidR="00FD2685">
        <w:rPr>
          <w:sz w:val="28"/>
          <w:szCs w:val="28"/>
        </w:rPr>
        <w:t>6</w:t>
      </w:r>
      <w:r w:rsidR="00922BA4">
        <w:rPr>
          <w:sz w:val="28"/>
          <w:szCs w:val="28"/>
        </w:rPr>
        <w:t xml:space="preserve"> год в НОАУ «Боровичский лесхоз»</w:t>
      </w:r>
    </w:p>
    <w:p w:rsidR="00922BA4" w:rsidRDefault="00922BA4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Общее положение.</w:t>
      </w:r>
    </w:p>
    <w:p w:rsidR="00922BA4" w:rsidRDefault="00922BA4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План работы по противодействию коррупции в НОАУ «Боровичский лесхоз» разработан на основании:</w:t>
      </w:r>
    </w:p>
    <w:p w:rsidR="00922BA4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A4">
        <w:rPr>
          <w:sz w:val="28"/>
          <w:szCs w:val="28"/>
        </w:rPr>
        <w:t>- Федерального закона от 25.12.2008 №273 – ФЗ «О противодействии коррупции» (ред.15.02.2016);</w:t>
      </w:r>
    </w:p>
    <w:p w:rsidR="00922BA4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A4">
        <w:rPr>
          <w:sz w:val="28"/>
          <w:szCs w:val="28"/>
        </w:rPr>
        <w:t>- Федерального закона от 17.07.2009 № 173-ФЗ «Об антикоррупционной экспертизе нормативных актов и проектов нормативных правовых актов»;</w:t>
      </w:r>
    </w:p>
    <w:p w:rsidR="00922BA4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A4">
        <w:rPr>
          <w:sz w:val="28"/>
          <w:szCs w:val="28"/>
        </w:rPr>
        <w:t>- Указа Президента РФ от 11.04.2014 № 226 «О национальном плане противодействия коррупции на 2014-2015 годы» (</w:t>
      </w:r>
      <w:proofErr w:type="gramStart"/>
      <w:r w:rsidR="00922BA4">
        <w:rPr>
          <w:sz w:val="28"/>
          <w:szCs w:val="28"/>
        </w:rPr>
        <w:t>ред.от</w:t>
      </w:r>
      <w:proofErr w:type="gramEnd"/>
      <w:r w:rsidR="00922BA4">
        <w:rPr>
          <w:sz w:val="28"/>
          <w:szCs w:val="28"/>
        </w:rPr>
        <w:t xml:space="preserve"> 15.07.2015)</w:t>
      </w:r>
    </w:p>
    <w:p w:rsidR="00922BA4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A4">
        <w:rPr>
          <w:sz w:val="28"/>
          <w:szCs w:val="28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правовых нормативных актов»;</w:t>
      </w:r>
    </w:p>
    <w:p w:rsidR="00781363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BA4">
        <w:rPr>
          <w:sz w:val="28"/>
          <w:szCs w:val="28"/>
        </w:rPr>
        <w:t>- Областного закона Новгородс</w:t>
      </w:r>
      <w:r w:rsidR="00781363">
        <w:rPr>
          <w:sz w:val="28"/>
          <w:szCs w:val="28"/>
        </w:rPr>
        <w:t>кой области от 31.08.2009 № 595- ФЗ «О реализации федеральных законов о противодействии коррупции на территории Новгородской области» (с последующими изменениями)</w:t>
      </w:r>
    </w:p>
    <w:p w:rsidR="00781363" w:rsidRDefault="00781363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План определяет основные направления реализации антикоррупционной политики, систему и перечень программных мероприятий, направленных на противодействие коррупции в НОАУ «Боровичский лесхоз»</w:t>
      </w:r>
    </w:p>
    <w:p w:rsidR="00781363" w:rsidRDefault="00781363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</w:p>
    <w:p w:rsidR="00781363" w:rsidRDefault="00781363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Ведущие цели:</w:t>
      </w:r>
    </w:p>
    <w:p w:rsidR="003027DD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363">
        <w:rPr>
          <w:sz w:val="28"/>
          <w:szCs w:val="28"/>
        </w:rPr>
        <w:t>- недопущение предпосылок, исключение возможности фактов коррупции</w:t>
      </w:r>
    </w:p>
    <w:p w:rsidR="003027DD" w:rsidRDefault="00FD2685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7DD">
        <w:rPr>
          <w:sz w:val="28"/>
          <w:szCs w:val="28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организации. 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Для достижения указанных целей требуется решение следующих задач: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предупреждение коррупционных правонарушений;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оптимизация и конкретизация полномочий должностных лиц;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разъяснительной работы с работниками организации о недопущении проведения,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неотвратимости ответственности за совращение коррупционных правонарушений;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эффективности управления, качества и доступности предоставляемых организации услуг;</w:t>
      </w:r>
    </w:p>
    <w:p w:rsidR="003027DD" w:rsidRDefault="003027DD" w:rsidP="00FD2685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содействие реализации прав граждан на доступ к и</w:t>
      </w:r>
      <w:bookmarkStart w:id="0" w:name="_GoBack"/>
      <w:bookmarkEnd w:id="0"/>
      <w:r>
        <w:rPr>
          <w:sz w:val="28"/>
          <w:szCs w:val="28"/>
        </w:rPr>
        <w:t>нформации о деятельности организации.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3. Ожидаемые результаты реализации Плана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повышение эффективности управления, качества и доступности предоставляемых услуг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- рациональное распределение бюджетных ассигнований, субсидий, эффективное использование и распределение закупленного в организацию оборудования;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- целевое и эффективное использование бюджетных средств;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- соблюдение законности формирования и расходования внебюджетных средств, исключение случаев незаконного привлечения благотворительных средств в организацию;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мотивации и стимулирование труда работников организации через распределение стимулирующей части фонда оплаты труда по реальным результатам деятельности работника;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- укрепления доверия граждан к деятельности организации.</w:t>
      </w: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</w:p>
    <w:p w:rsidR="003027DD" w:rsidRDefault="003027DD" w:rsidP="003027DD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плана в НОАУ </w:t>
      </w:r>
      <w:proofErr w:type="gramStart"/>
      <w:r>
        <w:rPr>
          <w:sz w:val="28"/>
          <w:szCs w:val="28"/>
        </w:rPr>
        <w:t>« Боровичский</w:t>
      </w:r>
      <w:proofErr w:type="gramEnd"/>
      <w:r>
        <w:rPr>
          <w:sz w:val="28"/>
          <w:szCs w:val="28"/>
        </w:rPr>
        <w:t xml:space="preserve"> лесхоз» оставляю за собой.</w:t>
      </w:r>
    </w:p>
    <w:p w:rsidR="00087376" w:rsidRDefault="000873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7DD" w:rsidRDefault="003027DD" w:rsidP="003027DD">
      <w:pPr>
        <w:tabs>
          <w:tab w:val="left" w:pos="646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 работы по противодействию коррупции на период с </w:t>
      </w:r>
      <w:r w:rsidR="00BA6FC9">
        <w:rPr>
          <w:sz w:val="32"/>
          <w:szCs w:val="32"/>
        </w:rPr>
        <w:t>11.01.202</w:t>
      </w:r>
      <w:r w:rsidR="00FD2685">
        <w:rPr>
          <w:sz w:val="32"/>
          <w:szCs w:val="32"/>
        </w:rPr>
        <w:t>5</w:t>
      </w:r>
      <w:r>
        <w:rPr>
          <w:sz w:val="32"/>
          <w:szCs w:val="32"/>
        </w:rPr>
        <w:t xml:space="preserve"> года по </w:t>
      </w:r>
      <w:r w:rsidR="007F5467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 w:rsidR="007F5467">
        <w:rPr>
          <w:sz w:val="32"/>
          <w:szCs w:val="32"/>
        </w:rPr>
        <w:t>12</w:t>
      </w:r>
      <w:r>
        <w:rPr>
          <w:sz w:val="32"/>
          <w:szCs w:val="32"/>
        </w:rPr>
        <w:t>.20</w:t>
      </w:r>
      <w:r w:rsidR="007F5467">
        <w:rPr>
          <w:sz w:val="32"/>
          <w:szCs w:val="32"/>
        </w:rPr>
        <w:t>2</w:t>
      </w:r>
      <w:r w:rsidR="00FD2685">
        <w:rPr>
          <w:sz w:val="32"/>
          <w:szCs w:val="32"/>
        </w:rPr>
        <w:t>5</w:t>
      </w:r>
      <w:r w:rsidR="00BA6FC9">
        <w:rPr>
          <w:sz w:val="32"/>
          <w:szCs w:val="32"/>
        </w:rPr>
        <w:t xml:space="preserve"> </w:t>
      </w:r>
      <w:r>
        <w:rPr>
          <w:sz w:val="32"/>
          <w:szCs w:val="32"/>
        </w:rPr>
        <w:t>года НОАУ «</w:t>
      </w:r>
      <w:proofErr w:type="spellStart"/>
      <w:r>
        <w:rPr>
          <w:sz w:val="32"/>
          <w:szCs w:val="32"/>
        </w:rPr>
        <w:t>Боровичский</w:t>
      </w:r>
      <w:proofErr w:type="spellEnd"/>
      <w:r>
        <w:rPr>
          <w:sz w:val="32"/>
          <w:szCs w:val="32"/>
        </w:rPr>
        <w:t xml:space="preserve"> лесхоз»</w:t>
      </w:r>
    </w:p>
    <w:p w:rsidR="003027DD" w:rsidRDefault="003027DD" w:rsidP="003027DD">
      <w:pPr>
        <w:tabs>
          <w:tab w:val="left" w:pos="6465"/>
        </w:tabs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0"/>
        <w:gridCol w:w="4511"/>
        <w:gridCol w:w="2059"/>
        <w:gridCol w:w="2061"/>
      </w:tblGrid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DD" w:rsidRDefault="00781363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</w:p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1575"/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 механизмов « обратной связи», телефона доверия и т.д.)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781363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781363">
              <w:rPr>
                <w:sz w:val="28"/>
                <w:szCs w:val="28"/>
              </w:rPr>
              <w:t xml:space="preserve">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00"/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процедуры информирования работодателя о ставшей известной работницу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81363">
              <w:rPr>
                <w:sz w:val="28"/>
                <w:szCs w:val="28"/>
              </w:rPr>
              <w:t xml:space="preserve">, 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F810E0" w:rsidRDefault="00F810E0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81363">
              <w:rPr>
                <w:sz w:val="28"/>
                <w:szCs w:val="28"/>
              </w:rPr>
              <w:t xml:space="preserve">, 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 защиты,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781363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510"/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регламентирующие вопросы предупреждения и противодействия коррупции в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81363">
              <w:rPr>
                <w:sz w:val="28"/>
                <w:szCs w:val="28"/>
              </w:rPr>
              <w:t xml:space="preserve">, 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81363">
              <w:rPr>
                <w:sz w:val="28"/>
                <w:szCs w:val="28"/>
              </w:rPr>
              <w:t xml:space="preserve">, специалист по кадрам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соблюдение внутренних процедур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</w:t>
            </w:r>
          </w:p>
          <w:p w:rsidR="00F810E0" w:rsidRDefault="00F810E0">
            <w:pPr>
              <w:tabs>
                <w:tab w:val="left" w:pos="6465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регулярной оценки результатов работы по противодействию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81363">
              <w:rPr>
                <w:sz w:val="28"/>
                <w:szCs w:val="28"/>
              </w:rPr>
              <w:t xml:space="preserve">, специалист по кадрам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810E0">
              <w:rPr>
                <w:sz w:val="28"/>
                <w:szCs w:val="28"/>
              </w:rPr>
              <w:t xml:space="preserve">, 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личного приема граждан директором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810E0">
              <w:rPr>
                <w:sz w:val="28"/>
                <w:szCs w:val="28"/>
              </w:rPr>
              <w:t xml:space="preserve">, 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810E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контроля за недопущением факторов неправомерного взимания денежных средств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 w:rsidR="00F810E0">
              <w:rPr>
                <w:sz w:val="28"/>
                <w:szCs w:val="28"/>
              </w:rPr>
              <w:t xml:space="preserve">лесхозе </w:t>
            </w:r>
            <w:r>
              <w:rPr>
                <w:sz w:val="28"/>
                <w:szCs w:val="28"/>
              </w:rPr>
              <w:t>при организации работы по вопросам охраны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правил приема, перевода и увольнения сотрудников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810E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F810E0">
              <w:rPr>
                <w:sz w:val="28"/>
                <w:szCs w:val="28"/>
              </w:rPr>
              <w:t xml:space="preserve">специалист по кадрам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0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анализа на коррупционность нормативных правовых актов и распорядительных документов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должностные инструкции </w:t>
            </w:r>
            <w:r>
              <w:rPr>
                <w:sz w:val="28"/>
                <w:szCs w:val="28"/>
              </w:rPr>
              <w:lastRenderedPageBreak/>
              <w:t xml:space="preserve">работников, направленных на организационное обеспечение деятельности по реализации антикоррупционной политики в </w:t>
            </w:r>
            <w:r w:rsidR="00F810E0">
              <w:rPr>
                <w:sz w:val="28"/>
                <w:szCs w:val="28"/>
              </w:rPr>
              <w:t>НОАУ «</w:t>
            </w:r>
            <w:proofErr w:type="spellStart"/>
            <w:r w:rsidR="00F810E0">
              <w:rPr>
                <w:sz w:val="28"/>
                <w:szCs w:val="28"/>
              </w:rPr>
              <w:t>Боровичский</w:t>
            </w:r>
            <w:proofErr w:type="spellEnd"/>
            <w:r w:rsidR="00F810E0">
              <w:rPr>
                <w:sz w:val="28"/>
                <w:szCs w:val="28"/>
              </w:rPr>
              <w:t xml:space="preserve"> лесхоз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810E0">
              <w:rPr>
                <w:sz w:val="28"/>
                <w:szCs w:val="28"/>
              </w:rPr>
              <w:t xml:space="preserve">, специалист по </w:t>
            </w:r>
            <w:r w:rsidR="00F810E0">
              <w:rPr>
                <w:sz w:val="28"/>
                <w:szCs w:val="28"/>
              </w:rPr>
              <w:lastRenderedPageBreak/>
              <w:t xml:space="preserve">кадрам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F810E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027DD">
              <w:rPr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персональной ответственности работников организации за неправомерное принятие решения в рамках своих полномочий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810E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810E0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дисциплинарной ответственности работников организации, не принимающий должных мер по обеспечению исполнения антикоррупционного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соблюдением требований, установленных Федеральным законом от 05.04.2013 № 44 – ФЗ «О контрактной системе в сфере закупок товаров, работ, услуг для обеспе6чения государственных и муниципальных служб»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3027DD" w:rsidTr="003027D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 w:rsidP="00FD2685">
            <w:pPr>
              <w:tabs>
                <w:tab w:val="left" w:pos="6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целевым использованием бюджетных средств организации, финансово – хозяйственной деятельностью.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DD" w:rsidRDefault="003027DD">
            <w:pPr>
              <w:tabs>
                <w:tab w:val="left" w:pos="6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</w:tbl>
    <w:p w:rsidR="003027DD" w:rsidRDefault="003027DD" w:rsidP="003027DD">
      <w:pPr>
        <w:tabs>
          <w:tab w:val="left" w:pos="6465"/>
        </w:tabs>
        <w:jc w:val="center"/>
        <w:rPr>
          <w:sz w:val="28"/>
          <w:szCs w:val="28"/>
        </w:rPr>
      </w:pPr>
    </w:p>
    <w:p w:rsidR="003027DD" w:rsidRDefault="003027DD" w:rsidP="003027DD"/>
    <w:p w:rsidR="00E934C2" w:rsidRDefault="00E934C2"/>
    <w:sectPr w:rsidR="00E934C2" w:rsidSect="006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7DD"/>
    <w:rsid w:val="00087376"/>
    <w:rsid w:val="003027DD"/>
    <w:rsid w:val="004155D6"/>
    <w:rsid w:val="00482649"/>
    <w:rsid w:val="006E50A6"/>
    <w:rsid w:val="00781363"/>
    <w:rsid w:val="007F5467"/>
    <w:rsid w:val="0082362E"/>
    <w:rsid w:val="00922BA4"/>
    <w:rsid w:val="009D3837"/>
    <w:rsid w:val="00BA6FC9"/>
    <w:rsid w:val="00E934C2"/>
    <w:rsid w:val="00EE58FC"/>
    <w:rsid w:val="00F810E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17EF"/>
  <w15:docId w15:val="{DB9CF7C3-E0FE-4928-9091-E98F480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векоек</dc:creator>
  <cp:lastModifiedBy>Admin</cp:lastModifiedBy>
  <cp:revision>6</cp:revision>
  <cp:lastPrinted>2019-12-11T06:31:00Z</cp:lastPrinted>
  <dcterms:created xsi:type="dcterms:W3CDTF">2021-01-15T07:10:00Z</dcterms:created>
  <dcterms:modified xsi:type="dcterms:W3CDTF">2025-07-03T13:25:00Z</dcterms:modified>
</cp:coreProperties>
</file>